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4F" w:rsidRPr="00D34D6D" w:rsidRDefault="00A17E4F" w:rsidP="002D0E93">
      <w:pPr>
        <w:pStyle w:val="Felaszvszbinfot"/>
        <w:pageBreakBefore w:val="0"/>
        <w:ind w:left="426" w:hanging="426"/>
      </w:pPr>
      <w:r w:rsidRPr="00D34D6D">
        <w:t>1</w:t>
      </w:r>
      <w:r>
        <w:t xml:space="preserve">1. </w:t>
      </w:r>
      <w:r>
        <w:tab/>
        <w:t>A.) A vendéglőben ahol Ön dolgozik, azt a feladatot kapja, hogy az étlapon a baromfihúsból készült ételválasztékot nézze át, és tegyen javaslatot a bővítésre! Miért előnyös az étrendben a baromfi hús alkalmazása? Milyen szerepe van a gasztronómiában a tojásnak?</w:t>
      </w:r>
    </w:p>
    <w:p w:rsidR="00A17E4F" w:rsidRDefault="00A17E4F" w:rsidP="002D0E93">
      <w:pPr>
        <w:ind w:left="552" w:hanging="126"/>
        <w:jc w:val="both"/>
        <w:rPr>
          <w:b/>
        </w:rPr>
      </w:pPr>
      <w:r>
        <w:rPr>
          <w:b/>
        </w:rPr>
        <w:t>B) Ismertesse a HACCP rendszer alapelveit és megvalósításának lépéseit!</w:t>
      </w:r>
      <w:r w:rsidR="002D0E93">
        <w:rPr>
          <w:b/>
        </w:rPr>
        <w:t xml:space="preserve"> -ÖNÁLLÓAN</w:t>
      </w:r>
    </w:p>
    <w:p w:rsidR="00A17E4F" w:rsidRDefault="00A17E4F" w:rsidP="00A17E4F">
      <w:pPr>
        <w:jc w:val="both"/>
      </w:pPr>
    </w:p>
    <w:p w:rsidR="00A17E4F" w:rsidRDefault="00A17E4F" w:rsidP="00A17E4F">
      <w:pPr>
        <w:jc w:val="both"/>
      </w:pPr>
      <w:r>
        <w:t>Baromfifélének nevezzük azokat a madarakat, melyeket zárt létesítményekben, emberi fogyasztás céljából tenyésztenek.</w:t>
      </w:r>
    </w:p>
    <w:p w:rsidR="00A17E4F" w:rsidRDefault="00A17E4F" w:rsidP="00A17E4F">
      <w:pPr>
        <w:jc w:val="both"/>
      </w:pPr>
    </w:p>
    <w:p w:rsidR="00A17E4F" w:rsidRDefault="00A17E4F" w:rsidP="00A17E4F">
      <w:pPr>
        <w:jc w:val="both"/>
      </w:pPr>
      <w:r>
        <w:t>Lehetnek:</w:t>
      </w:r>
    </w:p>
    <w:p w:rsidR="00A17E4F" w:rsidRDefault="00A17E4F" w:rsidP="00A17E4F">
      <w:pPr>
        <w:pStyle w:val="Stlus6"/>
      </w:pPr>
      <w:r>
        <w:t>tyúkfélék (házityúk, gyöngytyúk, pulyka)</w:t>
      </w:r>
    </w:p>
    <w:p w:rsidR="00A17E4F" w:rsidRDefault="00A17E4F" w:rsidP="00A17E4F">
      <w:pPr>
        <w:pStyle w:val="Stlus6"/>
      </w:pPr>
      <w:r>
        <w:t>Vizi szárnyasok (kacsa, liba)</w:t>
      </w:r>
    </w:p>
    <w:p w:rsidR="00A17E4F" w:rsidRDefault="00A17E4F" w:rsidP="006E2D73">
      <w:pPr>
        <w:pStyle w:val="Stlus6"/>
        <w:numPr>
          <w:ilvl w:val="0"/>
          <w:numId w:val="0"/>
        </w:numPr>
        <w:ind w:left="567"/>
      </w:pPr>
    </w:p>
    <w:p w:rsidR="00A17E4F" w:rsidRDefault="00A17E4F" w:rsidP="00A17E4F">
      <w:pPr>
        <w:pStyle w:val="Stlus6"/>
        <w:jc w:val="both"/>
      </w:pPr>
      <w:r>
        <w:t>Baromfi hús összetétele:</w:t>
      </w:r>
    </w:p>
    <w:p w:rsidR="00A17E4F" w:rsidRDefault="00A17E4F" w:rsidP="00A17E4F">
      <w:pPr>
        <w:pStyle w:val="Stlus6"/>
        <w:numPr>
          <w:ilvl w:val="1"/>
          <w:numId w:val="1"/>
        </w:numPr>
        <w:jc w:val="both"/>
      </w:pPr>
      <w:r>
        <w:t>fehérje: 24%, magasabb, mint a nagyvágóállatoknál, kollagént nem tartalmaz, húsbázis tartalmuk jelentős</w:t>
      </w:r>
    </w:p>
    <w:p w:rsidR="00A17E4F" w:rsidRDefault="00A17E4F" w:rsidP="00A17E4F">
      <w:pPr>
        <w:pStyle w:val="Stlus6"/>
        <w:numPr>
          <w:ilvl w:val="1"/>
          <w:numId w:val="1"/>
        </w:numPr>
        <w:jc w:val="both"/>
        <w:rPr>
          <w:b/>
          <w:i/>
        </w:rPr>
      </w:pPr>
      <w:r>
        <w:t xml:space="preserve">zsír: változó, fiatal – sovány, öregebb – kövérebb, zsiradék a bőr alatt raktározódik, </w:t>
      </w:r>
      <w:r w:rsidRPr="00A17E4F">
        <w:rPr>
          <w:b/>
          <w:i/>
        </w:rPr>
        <w:t>mennyi</w:t>
      </w:r>
      <w:r>
        <w:rPr>
          <w:b/>
          <w:i/>
        </w:rPr>
        <w:t xml:space="preserve">sége kívánság szerint alakítható, </w:t>
      </w:r>
      <w:r>
        <w:t xml:space="preserve">jelentős az olajsav és a </w:t>
      </w:r>
      <w:proofErr w:type="spellStart"/>
      <w:r>
        <w:t>linolsav</w:t>
      </w:r>
      <w:proofErr w:type="spellEnd"/>
      <w:r>
        <w:t xml:space="preserve"> tartalma, </w:t>
      </w:r>
      <w:proofErr w:type="spellStart"/>
      <w:r>
        <w:t>foszfatidok</w:t>
      </w:r>
      <w:proofErr w:type="spellEnd"/>
      <w:r>
        <w:t xml:space="preserve"> közül a </w:t>
      </w:r>
      <w:proofErr w:type="spellStart"/>
      <w:r>
        <w:t>lecitin</w:t>
      </w:r>
      <w:proofErr w:type="spellEnd"/>
      <w:r>
        <w:t xml:space="preserve"> kimagasló</w:t>
      </w:r>
    </w:p>
    <w:p w:rsidR="00A17E4F" w:rsidRPr="00A17E4F" w:rsidRDefault="00A17E4F" w:rsidP="00A17E4F">
      <w:pPr>
        <w:pStyle w:val="Stlus6"/>
        <w:numPr>
          <w:ilvl w:val="1"/>
          <w:numId w:val="1"/>
        </w:numPr>
        <w:jc w:val="both"/>
        <w:rPr>
          <w:b/>
          <w:i/>
        </w:rPr>
      </w:pPr>
      <w:r>
        <w:t xml:space="preserve">vitaminok: </w:t>
      </w:r>
      <w:r w:rsidR="00563707">
        <w:t xml:space="preserve">B1, </w:t>
      </w:r>
      <w:r>
        <w:t>B2, B3</w:t>
      </w:r>
    </w:p>
    <w:p w:rsidR="00A17E4F" w:rsidRPr="006E2D73" w:rsidRDefault="00A17E4F" w:rsidP="00A17E4F">
      <w:pPr>
        <w:pStyle w:val="Stlus6"/>
        <w:numPr>
          <w:ilvl w:val="1"/>
          <w:numId w:val="1"/>
        </w:numPr>
        <w:jc w:val="both"/>
        <w:rPr>
          <w:b/>
          <w:i/>
        </w:rPr>
      </w:pPr>
      <w:r>
        <w:t xml:space="preserve">ásványi anyag: K, </w:t>
      </w:r>
      <w:proofErr w:type="spellStart"/>
      <w:r>
        <w:t>Ca</w:t>
      </w:r>
      <w:proofErr w:type="spellEnd"/>
      <w:r>
        <w:t xml:space="preserve">, </w:t>
      </w:r>
      <w:r w:rsidR="006E2D73">
        <w:t xml:space="preserve">P, </w:t>
      </w:r>
      <w:proofErr w:type="spellStart"/>
      <w:r w:rsidR="006E2D73">
        <w:t>Fe</w:t>
      </w:r>
      <w:proofErr w:type="spellEnd"/>
    </w:p>
    <w:p w:rsidR="006E2D73" w:rsidRPr="00563707" w:rsidRDefault="006E2D73" w:rsidP="00A17E4F">
      <w:pPr>
        <w:pStyle w:val="Stlus6"/>
        <w:numPr>
          <w:ilvl w:val="1"/>
          <w:numId w:val="1"/>
        </w:numPr>
        <w:jc w:val="both"/>
        <w:rPr>
          <w:b/>
          <w:i/>
        </w:rPr>
      </w:pPr>
      <w:r>
        <w:t xml:space="preserve">szénhidrát: elhanyagolható </w:t>
      </w:r>
      <w:r w:rsidR="00563707">
        <w:t>–</w:t>
      </w:r>
      <w:r>
        <w:t xml:space="preserve"> glikogén</w:t>
      </w:r>
      <w:r w:rsidR="00563707">
        <w:t>, érlelni nem kell</w:t>
      </w:r>
    </w:p>
    <w:p w:rsidR="00563707" w:rsidRPr="00A17E4F" w:rsidRDefault="00563707" w:rsidP="00A17E4F">
      <w:pPr>
        <w:pStyle w:val="Stlus6"/>
        <w:numPr>
          <w:ilvl w:val="1"/>
          <w:numId w:val="1"/>
        </w:numPr>
        <w:jc w:val="both"/>
        <w:rPr>
          <w:b/>
          <w:i/>
        </w:rPr>
      </w:pPr>
      <w:r>
        <w:t>víztartalom: 60-70%</w:t>
      </w:r>
    </w:p>
    <w:p w:rsidR="00A17E4F" w:rsidRDefault="00A17E4F" w:rsidP="006E2D73">
      <w:pPr>
        <w:pStyle w:val="Stlus6"/>
        <w:jc w:val="both"/>
      </w:pPr>
      <w:r>
        <w:t>Táplálkozástani jelentősége</w:t>
      </w:r>
      <w:r w:rsidR="006E2D73">
        <w:t>: fontos teljes értékű fehérjeforrás, alacsony a kötőszövet tartalma, ezért könnyen emészthetőek, diétás táplálkozásban jól alkalmazható, mivel változatosan elkészíthetőek.</w:t>
      </w:r>
    </w:p>
    <w:p w:rsidR="006E2D73" w:rsidRDefault="006E2D73" w:rsidP="006E2D73">
      <w:pPr>
        <w:pStyle w:val="Stlus6"/>
        <w:numPr>
          <w:ilvl w:val="0"/>
          <w:numId w:val="0"/>
        </w:numPr>
        <w:ind w:left="567"/>
        <w:jc w:val="both"/>
      </w:pPr>
    </w:p>
    <w:p w:rsidR="00A17E4F" w:rsidRDefault="00A17E4F" w:rsidP="00A17E4F">
      <w:pPr>
        <w:pStyle w:val="Stlus6"/>
        <w:jc w:val="both"/>
      </w:pPr>
      <w:r w:rsidRPr="006E2D73">
        <w:rPr>
          <w:b/>
        </w:rPr>
        <w:t>Vág</w:t>
      </w:r>
      <w:r w:rsidR="006E2D73" w:rsidRPr="006E2D73">
        <w:rPr>
          <w:b/>
        </w:rPr>
        <w:t>ott baromfi jellemzése</w:t>
      </w:r>
      <w:r w:rsidR="006E2D73">
        <w:t>: ma már az élő baromfinak nincs jelentősége, helyette a vágott baromfit értékesítik. Feldolgozása jól gépesíthető, gépsorokon történik.</w:t>
      </w:r>
    </w:p>
    <w:p w:rsidR="006E2D73" w:rsidRDefault="006E2D73" w:rsidP="006E2D73">
      <w:pPr>
        <w:pStyle w:val="Stlus6"/>
        <w:numPr>
          <w:ilvl w:val="0"/>
          <w:numId w:val="0"/>
        </w:numPr>
        <w:ind w:left="567"/>
        <w:jc w:val="both"/>
      </w:pPr>
      <w:r>
        <w:t xml:space="preserve">Menete: pihentetés – szemrevételezés, orvosi vizsgálat – kábítás – nyaki főütőér elvágása – kivéreztetés – kopasztás (forrázás, perzselés) – begyezés – bél és a belső szervek eltávolítása – mosás – orvosi vizsgálat – formázás/dresszírozás – hűtés – csomagolás </w:t>
      </w:r>
    </w:p>
    <w:p w:rsidR="006E2D73" w:rsidRDefault="006E2D73" w:rsidP="006E2D73">
      <w:pPr>
        <w:pStyle w:val="Stlus6"/>
        <w:numPr>
          <w:ilvl w:val="0"/>
          <w:numId w:val="0"/>
        </w:numPr>
        <w:ind w:left="567"/>
        <w:jc w:val="both"/>
      </w:pPr>
      <w:r>
        <w:t xml:space="preserve"> Vágott baromfi lehet:</w:t>
      </w:r>
    </w:p>
    <w:p w:rsidR="006E2D73" w:rsidRDefault="006E2D73" w:rsidP="006E2D73">
      <w:pPr>
        <w:pStyle w:val="Stlus6"/>
        <w:numPr>
          <w:ilvl w:val="0"/>
          <w:numId w:val="5"/>
        </w:numPr>
        <w:jc w:val="both"/>
      </w:pPr>
      <w:r>
        <w:t>beles</w:t>
      </w:r>
    </w:p>
    <w:p w:rsidR="006E2D73" w:rsidRDefault="006E2D73" w:rsidP="006E2D73">
      <w:pPr>
        <w:pStyle w:val="Stlus6"/>
        <w:numPr>
          <w:ilvl w:val="0"/>
          <w:numId w:val="5"/>
        </w:numPr>
        <w:jc w:val="both"/>
      </w:pPr>
      <w:r>
        <w:t>belezett</w:t>
      </w:r>
    </w:p>
    <w:p w:rsidR="006E2D73" w:rsidRDefault="006E2D73" w:rsidP="006E2D73">
      <w:pPr>
        <w:pStyle w:val="Stlus6"/>
        <w:numPr>
          <w:ilvl w:val="0"/>
          <w:numId w:val="5"/>
        </w:numPr>
        <w:jc w:val="both"/>
      </w:pPr>
      <w:r>
        <w:t>zsigerelt</w:t>
      </w:r>
    </w:p>
    <w:p w:rsidR="006E2D73" w:rsidRDefault="006E2D73" w:rsidP="006E2D73">
      <w:pPr>
        <w:pStyle w:val="Stlus6"/>
        <w:numPr>
          <w:ilvl w:val="0"/>
          <w:numId w:val="5"/>
        </w:numPr>
        <w:jc w:val="both"/>
      </w:pPr>
      <w:r>
        <w:t>grill</w:t>
      </w:r>
    </w:p>
    <w:p w:rsidR="006E2D73" w:rsidRDefault="006E2D73" w:rsidP="006E2D73">
      <w:pPr>
        <w:pStyle w:val="Stlus6"/>
        <w:numPr>
          <w:ilvl w:val="0"/>
          <w:numId w:val="0"/>
        </w:numPr>
        <w:ind w:left="1134" w:hanging="567"/>
        <w:jc w:val="both"/>
      </w:pPr>
      <w:r>
        <w:t>Minőségi követelményei:</w:t>
      </w:r>
    </w:p>
    <w:p w:rsidR="006E2D73" w:rsidRDefault="006E2D73" w:rsidP="006E2D73">
      <w:pPr>
        <w:pStyle w:val="Stlus6"/>
        <w:numPr>
          <w:ilvl w:val="0"/>
          <w:numId w:val="6"/>
        </w:numPr>
        <w:jc w:val="both"/>
      </w:pPr>
      <w:r>
        <w:t xml:space="preserve">bőr színe, épsége: </w:t>
      </w:r>
      <w:r w:rsidR="00DA1AD3">
        <w:t>sárgás színű, ép, tiszta</w:t>
      </w:r>
    </w:p>
    <w:p w:rsidR="00DA1AD3" w:rsidRDefault="00DA1AD3" w:rsidP="006E2D73">
      <w:pPr>
        <w:pStyle w:val="Stlus6"/>
        <w:numPr>
          <w:ilvl w:val="0"/>
          <w:numId w:val="6"/>
        </w:numPr>
        <w:jc w:val="both"/>
      </w:pPr>
      <w:r>
        <w:t>tápláltsága: vizsgálható, hogy a mellcsontra milyen mértékben tapad a hús, illetve a comb nagyságából</w:t>
      </w:r>
    </w:p>
    <w:p w:rsidR="00DA1AD3" w:rsidRDefault="00DA1AD3" w:rsidP="006E2D73">
      <w:pPr>
        <w:pStyle w:val="Stlus6"/>
        <w:numPr>
          <w:ilvl w:val="0"/>
          <w:numId w:val="6"/>
        </w:numPr>
        <w:jc w:val="both"/>
      </w:pPr>
      <w:r>
        <w:t>elvéreztetés: a vérmaradék a romlást fokozza (szárnyhajlatokban kékes elszíneződés)</w:t>
      </w:r>
    </w:p>
    <w:p w:rsidR="00DA1AD3" w:rsidRDefault="00DA1AD3" w:rsidP="00DA1AD3">
      <w:pPr>
        <w:pStyle w:val="Stlus6"/>
        <w:numPr>
          <w:ilvl w:val="0"/>
          <w:numId w:val="0"/>
        </w:numPr>
        <w:ind w:left="927"/>
        <w:jc w:val="both"/>
      </w:pPr>
    </w:p>
    <w:p w:rsidR="00A17E4F" w:rsidRDefault="00A17E4F" w:rsidP="00A17E4F">
      <w:pPr>
        <w:pStyle w:val="Stlus6"/>
        <w:jc w:val="both"/>
      </w:pPr>
      <w:r>
        <w:t>Libamáj jellemzése, tárolása</w:t>
      </w:r>
      <w:r w:rsidR="00DA1AD3">
        <w:t>: a jó minőségű máj tömege meghaladja a 400g-t, zsírtartalma a 40%-t, a friss libamáj állománya puha, kissé rugalmas, törési felületéről a zsír nem csurog, sütéskor alig van zsírveszteség, színe egyenletesen rózsaszínű.</w:t>
      </w:r>
    </w:p>
    <w:p w:rsidR="00DA1AD3" w:rsidRDefault="00DA1AD3" w:rsidP="00DA1AD3">
      <w:pPr>
        <w:pStyle w:val="Stlus6"/>
        <w:numPr>
          <w:ilvl w:val="0"/>
          <w:numId w:val="0"/>
        </w:numPr>
        <w:ind w:left="567"/>
        <w:jc w:val="both"/>
      </w:pPr>
      <w:r>
        <w:t>Hibái:</w:t>
      </w:r>
    </w:p>
    <w:p w:rsidR="00DA1AD3" w:rsidRDefault="00DA1AD3" w:rsidP="00DA1AD3">
      <w:pPr>
        <w:pStyle w:val="Stlus6"/>
        <w:numPr>
          <w:ilvl w:val="1"/>
          <w:numId w:val="1"/>
        </w:numPr>
        <w:jc w:val="both"/>
      </w:pPr>
      <w:r>
        <w:t>éretlen, hús vagy pacalmáj: kisebb tömegű, tömött, szívós állományú, húsos tapintású, vörösbarna színű és kevésbé zsíros</w:t>
      </w:r>
    </w:p>
    <w:p w:rsidR="00DA1AD3" w:rsidRDefault="00DA1AD3" w:rsidP="00DA1AD3">
      <w:pPr>
        <w:pStyle w:val="Stlus6"/>
        <w:numPr>
          <w:ilvl w:val="1"/>
          <w:numId w:val="1"/>
        </w:numPr>
        <w:jc w:val="both"/>
      </w:pPr>
      <w:r>
        <w:t>túlérett máj vagy zsírmáj: nagy kiterjedésű, sárgás színű, szöveteiben lazán kötött. A nagy mennyiségű zsír, már nyomásra is kibuggyan, sütéskor összezsugorodik.</w:t>
      </w:r>
    </w:p>
    <w:p w:rsidR="00563707" w:rsidRDefault="00563707" w:rsidP="00DA1AD3">
      <w:pPr>
        <w:pStyle w:val="Stlus6"/>
        <w:numPr>
          <w:ilvl w:val="1"/>
          <w:numId w:val="1"/>
        </w:numPr>
        <w:jc w:val="both"/>
      </w:pPr>
      <w:r>
        <w:t>hibás a máj akkor is, ha szakadások, vérfoltok vannak rajta, ha kellemetlen szagú és kesernyés ízű</w:t>
      </w:r>
    </w:p>
    <w:p w:rsidR="00563707" w:rsidRDefault="00563707" w:rsidP="00563707">
      <w:pPr>
        <w:pStyle w:val="Stlus6"/>
        <w:numPr>
          <w:ilvl w:val="0"/>
          <w:numId w:val="0"/>
        </w:numPr>
        <w:ind w:left="1134" w:hanging="567"/>
        <w:jc w:val="both"/>
      </w:pPr>
      <w:r>
        <w:t>Tárolása: előhűtik, jegelik (felülete ne fagyjon meg!), 0-4°C között tárolják</w:t>
      </w:r>
    </w:p>
    <w:p w:rsidR="00563707" w:rsidRDefault="00563707" w:rsidP="00563707">
      <w:pPr>
        <w:pStyle w:val="Stlus6"/>
        <w:numPr>
          <w:ilvl w:val="0"/>
          <w:numId w:val="0"/>
        </w:numPr>
        <w:ind w:left="1134" w:hanging="567"/>
        <w:jc w:val="both"/>
      </w:pPr>
    </w:p>
    <w:p w:rsidR="00A17E4F" w:rsidRDefault="00A17E4F" w:rsidP="00A17E4F">
      <w:pPr>
        <w:pStyle w:val="Stlus6"/>
        <w:jc w:val="both"/>
      </w:pPr>
      <w:r>
        <w:lastRenderedPageBreak/>
        <w:t>A tojás</w:t>
      </w:r>
      <w:r w:rsidR="00563707">
        <w:t>: természetes védőburokkal rendelkező megnagyobbodott petesejt, ami az embrió fejlődéséhez szükséges tápanyagokat tartalmazza. Tág értelemben a madarak, hüllők szaporító sejtje, szűk értelemben a tyúktojás</w:t>
      </w:r>
    </w:p>
    <w:p w:rsidR="00563707" w:rsidRDefault="00563707" w:rsidP="00563707">
      <w:pPr>
        <w:pStyle w:val="Stlus6"/>
        <w:numPr>
          <w:ilvl w:val="0"/>
          <w:numId w:val="0"/>
        </w:numPr>
        <w:ind w:left="567"/>
        <w:jc w:val="both"/>
      </w:pPr>
    </w:p>
    <w:p w:rsidR="00563707" w:rsidRDefault="00563707" w:rsidP="00A17E4F">
      <w:pPr>
        <w:pStyle w:val="Stlus6"/>
        <w:jc w:val="both"/>
      </w:pPr>
      <w:r>
        <w:t>Jelentősége: teljes értékű fehérje, könnyen emészthető, vitamintartalma jelentős, jól szállítható, sokáig eltartható.</w:t>
      </w:r>
    </w:p>
    <w:p w:rsidR="00563707" w:rsidRDefault="00563707" w:rsidP="00563707">
      <w:pPr>
        <w:pStyle w:val="Listaszerbekezds"/>
      </w:pPr>
    </w:p>
    <w:p w:rsidR="00A17E4F" w:rsidRDefault="00A17E4F" w:rsidP="00563707">
      <w:pPr>
        <w:pStyle w:val="Stlus6"/>
        <w:jc w:val="both"/>
      </w:pPr>
      <w:r>
        <w:t>Felépítése</w:t>
      </w:r>
    </w:p>
    <w:p w:rsidR="00676554" w:rsidRPr="00ED105A" w:rsidRDefault="00676554" w:rsidP="00676554">
      <w:pPr>
        <w:pStyle w:val="Listaszerbekezds"/>
        <w:rPr>
          <w:sz w:val="22"/>
          <w:szCs w:val="22"/>
        </w:rPr>
      </w:pPr>
      <w:r w:rsidRPr="00ED105A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14605</wp:posOffset>
            </wp:positionV>
            <wp:extent cx="3133725" cy="2338705"/>
            <wp:effectExtent l="19050" t="0" r="9525" b="0"/>
            <wp:wrapSquare wrapText="bothSides"/>
            <wp:docPr id="1" name="il_fi" descr="http://www.basedonpig.com/wp-content/uploads/2012/01/3_a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sedonpig.com/wp-content/uploads/2012/01/3_ab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ED105A">
        <w:rPr>
          <w:b/>
          <w:sz w:val="22"/>
          <w:szCs w:val="22"/>
        </w:rPr>
        <w:t>jégzsinór</w:t>
      </w:r>
      <w:proofErr w:type="gramEnd"/>
      <w:r w:rsidRPr="00ED105A">
        <w:rPr>
          <w:b/>
          <w:sz w:val="22"/>
          <w:szCs w:val="22"/>
        </w:rPr>
        <w:t>:</w:t>
      </w:r>
      <w:r w:rsidRPr="00ED105A">
        <w:rPr>
          <w:sz w:val="22"/>
          <w:szCs w:val="22"/>
        </w:rPr>
        <w:t xml:space="preserve"> spirálisan feltekeredett fehérjeszál, melynek baktériumölő hatása van.</w:t>
      </w:r>
      <w:r w:rsidR="009212FA" w:rsidRPr="00ED105A">
        <w:rPr>
          <w:sz w:val="22"/>
          <w:szCs w:val="22"/>
        </w:rPr>
        <w:t xml:space="preserve"> (</w:t>
      </w:r>
      <w:proofErr w:type="spellStart"/>
      <w:r w:rsidR="009212FA" w:rsidRPr="00ED105A">
        <w:rPr>
          <w:sz w:val="22"/>
          <w:szCs w:val="22"/>
        </w:rPr>
        <w:t>lizozim</w:t>
      </w:r>
      <w:proofErr w:type="spellEnd"/>
      <w:r w:rsidR="009212FA" w:rsidRPr="00ED105A">
        <w:rPr>
          <w:sz w:val="22"/>
          <w:szCs w:val="22"/>
        </w:rPr>
        <w:t>)</w:t>
      </w:r>
    </w:p>
    <w:p w:rsidR="00676554" w:rsidRPr="00ED105A" w:rsidRDefault="00676554" w:rsidP="00676554">
      <w:pPr>
        <w:pStyle w:val="Listaszerbekezds"/>
        <w:rPr>
          <w:sz w:val="22"/>
          <w:szCs w:val="22"/>
        </w:rPr>
      </w:pPr>
      <w:proofErr w:type="gramStart"/>
      <w:r w:rsidRPr="00ED105A">
        <w:rPr>
          <w:b/>
          <w:sz w:val="22"/>
          <w:szCs w:val="22"/>
        </w:rPr>
        <w:t>kutikula</w:t>
      </w:r>
      <w:proofErr w:type="gramEnd"/>
      <w:r w:rsidRPr="00ED105A">
        <w:rPr>
          <w:b/>
          <w:sz w:val="22"/>
          <w:szCs w:val="22"/>
        </w:rPr>
        <w:t xml:space="preserve">: </w:t>
      </w:r>
      <w:r w:rsidR="009212FA" w:rsidRPr="00ED105A">
        <w:rPr>
          <w:sz w:val="22"/>
          <w:szCs w:val="22"/>
        </w:rPr>
        <w:t>petevezeték megszilárdult váladéka, ami véd a fertőzésektől. Pórusokat lezárja. Mosással ezt eltávolítjuk!</w:t>
      </w:r>
    </w:p>
    <w:p w:rsidR="00676554" w:rsidRPr="00ED105A" w:rsidRDefault="00676554" w:rsidP="00676554">
      <w:pPr>
        <w:pStyle w:val="Listaszerbekezds"/>
        <w:rPr>
          <w:sz w:val="22"/>
          <w:szCs w:val="22"/>
        </w:rPr>
      </w:pPr>
    </w:p>
    <w:p w:rsidR="00676554" w:rsidRPr="00ED105A" w:rsidRDefault="00676554" w:rsidP="00676554">
      <w:pPr>
        <w:pStyle w:val="Listaszerbekezds"/>
        <w:rPr>
          <w:sz w:val="22"/>
          <w:szCs w:val="22"/>
        </w:rPr>
      </w:pPr>
      <w:r w:rsidRPr="00ED105A">
        <w:rPr>
          <w:sz w:val="22"/>
          <w:szCs w:val="22"/>
        </w:rPr>
        <w:t>TOJÁSHIBÁK:</w:t>
      </w:r>
      <w:r w:rsidR="00C82178" w:rsidRPr="00ED105A">
        <w:rPr>
          <w:sz w:val="22"/>
          <w:szCs w:val="22"/>
        </w:rPr>
        <w:t xml:space="preserve"> - öreg</w:t>
      </w:r>
    </w:p>
    <w:p w:rsidR="00676554" w:rsidRPr="00ED105A" w:rsidRDefault="00676554" w:rsidP="00676554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ED105A">
        <w:rPr>
          <w:sz w:val="22"/>
          <w:szCs w:val="22"/>
        </w:rPr>
        <w:t>óriástojás</w:t>
      </w:r>
    </w:p>
    <w:p w:rsidR="00676554" w:rsidRPr="00ED105A" w:rsidRDefault="00676554" w:rsidP="00676554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ED105A">
        <w:rPr>
          <w:sz w:val="22"/>
          <w:szCs w:val="22"/>
        </w:rPr>
        <w:t>vérfoltos tojás</w:t>
      </w:r>
    </w:p>
    <w:p w:rsidR="00676554" w:rsidRPr="00ED105A" w:rsidRDefault="00676554" w:rsidP="00676554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ED105A">
        <w:rPr>
          <w:sz w:val="22"/>
          <w:szCs w:val="22"/>
        </w:rPr>
        <w:t>hajszálrepedt</w:t>
      </w:r>
    </w:p>
    <w:p w:rsidR="00676554" w:rsidRPr="00ED105A" w:rsidRDefault="00676554" w:rsidP="00676554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ED105A">
        <w:rPr>
          <w:sz w:val="22"/>
          <w:szCs w:val="22"/>
        </w:rPr>
        <w:t>törött</w:t>
      </w:r>
    </w:p>
    <w:p w:rsidR="00676554" w:rsidRPr="00ED105A" w:rsidRDefault="00676554" w:rsidP="00676554">
      <w:pPr>
        <w:pStyle w:val="Listaszerbekezds"/>
        <w:numPr>
          <w:ilvl w:val="0"/>
          <w:numId w:val="2"/>
        </w:numPr>
        <w:rPr>
          <w:sz w:val="22"/>
        </w:rPr>
      </w:pPr>
      <w:r w:rsidRPr="00ED105A">
        <w:rPr>
          <w:sz w:val="22"/>
        </w:rPr>
        <w:t>szennyezett</w:t>
      </w:r>
    </w:p>
    <w:p w:rsidR="00676554" w:rsidRPr="00ED105A" w:rsidRDefault="00676554" w:rsidP="00676554">
      <w:pPr>
        <w:pStyle w:val="Listaszerbekezds"/>
        <w:numPr>
          <w:ilvl w:val="0"/>
          <w:numId w:val="2"/>
        </w:numPr>
        <w:rPr>
          <w:sz w:val="22"/>
        </w:rPr>
      </w:pPr>
      <w:r w:rsidRPr="00ED105A">
        <w:rPr>
          <w:sz w:val="22"/>
        </w:rPr>
        <w:t>hal vagy hagymaízű tojás</w:t>
      </w:r>
    </w:p>
    <w:p w:rsidR="00676554" w:rsidRDefault="00676554" w:rsidP="009212FA">
      <w:pPr>
        <w:pStyle w:val="Listaszerbekezds"/>
        <w:rPr>
          <w:sz w:val="22"/>
        </w:rPr>
      </w:pPr>
    </w:p>
    <w:p w:rsidR="00ED105A" w:rsidRPr="00ED105A" w:rsidRDefault="00ED105A" w:rsidP="009212FA">
      <w:pPr>
        <w:pStyle w:val="Listaszerbekezds"/>
        <w:rPr>
          <w:sz w:val="22"/>
        </w:rPr>
      </w:pPr>
    </w:p>
    <w:p w:rsidR="00A17E4F" w:rsidRDefault="00A17E4F" w:rsidP="00676554">
      <w:pPr>
        <w:pStyle w:val="Stlus6"/>
        <w:jc w:val="both"/>
      </w:pPr>
      <w:r>
        <w:t>Összetétele</w:t>
      </w:r>
      <w:r w:rsidR="00676554">
        <w:t>: 10% héj, 60% fehérje, 30% sárgája</w:t>
      </w:r>
    </w:p>
    <w:p w:rsidR="00676554" w:rsidRDefault="00676554" w:rsidP="00676554">
      <w:pPr>
        <w:pStyle w:val="Stlus6"/>
        <w:numPr>
          <w:ilvl w:val="1"/>
          <w:numId w:val="1"/>
        </w:numPr>
        <w:jc w:val="both"/>
      </w:pPr>
      <w:r>
        <w:t xml:space="preserve">héj: </w:t>
      </w:r>
      <w:proofErr w:type="spellStart"/>
      <w:r>
        <w:t>kálcium</w:t>
      </w:r>
      <w:proofErr w:type="spellEnd"/>
      <w:r>
        <w:t xml:space="preserve"> sók alkotják</w:t>
      </w:r>
      <w:r w:rsidR="002D0E93">
        <w:t>, pórusos szerkezetű</w:t>
      </w:r>
    </w:p>
    <w:p w:rsidR="009212FA" w:rsidRDefault="009212FA" w:rsidP="00676554">
      <w:pPr>
        <w:pStyle w:val="Stlus6"/>
        <w:numPr>
          <w:ilvl w:val="1"/>
          <w:numId w:val="1"/>
        </w:numPr>
        <w:jc w:val="both"/>
      </w:pPr>
      <w:r>
        <w:t>fehérje: 80-90% víz, 10% fehérje (albuminok, globulinok, mucin – nyálkafonalak, mely a sárgája felfüggesztését biztosítják)</w:t>
      </w:r>
    </w:p>
    <w:p w:rsidR="009212FA" w:rsidRDefault="009212FA" w:rsidP="00676554">
      <w:pPr>
        <w:pStyle w:val="Stlus6"/>
        <w:numPr>
          <w:ilvl w:val="1"/>
          <w:numId w:val="1"/>
        </w:numPr>
        <w:jc w:val="both"/>
      </w:pPr>
      <w:r>
        <w:t xml:space="preserve">sárgája: 30-40% zsírtartalom (2/3 része trigliceridek, 1/3 része </w:t>
      </w:r>
      <w:proofErr w:type="spellStart"/>
      <w:r>
        <w:t>lipoid</w:t>
      </w:r>
      <w:proofErr w:type="spellEnd"/>
      <w:r>
        <w:t xml:space="preserve"> –karotin, </w:t>
      </w:r>
      <w:proofErr w:type="spellStart"/>
      <w:r>
        <w:t>lecitin</w:t>
      </w:r>
      <w:proofErr w:type="spellEnd"/>
      <w:r>
        <w:t>, koleszterin), 14-17% fehérje (</w:t>
      </w:r>
      <w:proofErr w:type="spellStart"/>
      <w:r>
        <w:t>foszfoproteidek</w:t>
      </w:r>
      <w:proofErr w:type="spellEnd"/>
      <w:r>
        <w:t xml:space="preserve"> – </w:t>
      </w:r>
      <w:proofErr w:type="spellStart"/>
      <w:r>
        <w:t>vitellin</w:t>
      </w:r>
      <w:proofErr w:type="spellEnd"/>
      <w:r>
        <w:t xml:space="preserve">, </w:t>
      </w:r>
      <w:proofErr w:type="spellStart"/>
      <w:r>
        <w:t>levitin</w:t>
      </w:r>
      <w:proofErr w:type="spellEnd"/>
      <w:r>
        <w:t xml:space="preserve">), 1-7% ásványi anyag (P, </w:t>
      </w:r>
      <w:proofErr w:type="spellStart"/>
      <w:r>
        <w:t>Ca</w:t>
      </w:r>
      <w:proofErr w:type="spellEnd"/>
      <w:r>
        <w:t xml:space="preserve">, K, </w:t>
      </w:r>
      <w:proofErr w:type="gramStart"/>
      <w:r>
        <w:t>Na</w:t>
      </w:r>
      <w:proofErr w:type="gramEnd"/>
      <w:r>
        <w:t>, S), 1% alatt vitamin (A, B2,D, E), 45% víz</w:t>
      </w:r>
    </w:p>
    <w:p w:rsidR="009212FA" w:rsidRDefault="009212FA" w:rsidP="009212FA">
      <w:pPr>
        <w:pStyle w:val="Stlus6"/>
        <w:numPr>
          <w:ilvl w:val="0"/>
          <w:numId w:val="0"/>
        </w:numPr>
        <w:ind w:left="1080"/>
        <w:jc w:val="both"/>
      </w:pPr>
    </w:p>
    <w:p w:rsidR="00C82178" w:rsidRDefault="00A17E4F" w:rsidP="00C82178">
      <w:pPr>
        <w:pStyle w:val="Stlus6"/>
        <w:jc w:val="both"/>
      </w:pPr>
      <w:r>
        <w:t>Tojássárgája és fehérje technológiai hatása</w:t>
      </w:r>
      <w:r w:rsidR="00C82178">
        <w:t xml:space="preserve">: tojássárgája magas </w:t>
      </w:r>
      <w:proofErr w:type="spellStart"/>
      <w:r w:rsidR="00C82178">
        <w:t>lecitin</w:t>
      </w:r>
      <w:proofErr w:type="spellEnd"/>
      <w:r w:rsidR="00C82178">
        <w:t xml:space="preserve"> tartalma miatt nagyon jó emulgeáló anyag, fehérje könnyen felverhető, könnyű, laza, lukacsos szerkezetet alakít ki az ételkészítés során, hőre könnyen kicsapódik - derítőanyag </w:t>
      </w:r>
    </w:p>
    <w:p w:rsidR="00C82178" w:rsidRDefault="00C82178" w:rsidP="00C82178">
      <w:pPr>
        <w:pStyle w:val="Stlus6"/>
        <w:numPr>
          <w:ilvl w:val="0"/>
          <w:numId w:val="0"/>
        </w:numPr>
        <w:ind w:left="567"/>
        <w:jc w:val="both"/>
      </w:pPr>
    </w:p>
    <w:p w:rsidR="00A17E4F" w:rsidRDefault="00A17E4F" w:rsidP="00C82178">
      <w:pPr>
        <w:pStyle w:val="Stlus6"/>
      </w:pPr>
      <w:r>
        <w:t>Minősítése</w:t>
      </w:r>
      <w:r w:rsidR="00C82178">
        <w:t xml:space="preserve">: A </w:t>
      </w:r>
      <w:proofErr w:type="gramStart"/>
      <w:r w:rsidR="00C82178">
        <w:t>gyakorlatban</w:t>
      </w:r>
      <w:r w:rsidR="002D0E93">
        <w:t xml:space="preserve"> </w:t>
      </w:r>
      <w:r w:rsidR="00C82178">
        <w:t>grammban</w:t>
      </w:r>
      <w:proofErr w:type="gramEnd"/>
      <w:r w:rsidR="00C82178">
        <w:t xml:space="preserve"> jelölik a tojás nagyságát. </w:t>
      </w:r>
      <w:r w:rsidR="00C82178">
        <w:br/>
        <w:t xml:space="preserve">Az </w:t>
      </w:r>
      <w:proofErr w:type="gramStart"/>
      <w:r w:rsidR="00C82178">
        <w:t>A</w:t>
      </w:r>
      <w:proofErr w:type="gramEnd"/>
      <w:r w:rsidR="00C82178">
        <w:t>. osztályú tojásokat tömeg alapján a következőképpen különböztetik meg:</w:t>
      </w:r>
      <w:r w:rsidR="00C82178">
        <w:br/>
        <w:t>S - kicsi: legfeljebb 53 g</w:t>
      </w:r>
      <w:r w:rsidR="00C82178">
        <w:br/>
        <w:t>M - közepes: legalább 53 g, de kevesebb, mint 63 g</w:t>
      </w:r>
      <w:r w:rsidR="00C82178">
        <w:br/>
        <w:t>L - nagy: legalább 63 g, de kevesebb, mint 73 g</w:t>
      </w:r>
      <w:r w:rsidR="00C82178">
        <w:br/>
        <w:t>XL - nagyon nagy: legalább 73 g</w:t>
      </w:r>
    </w:p>
    <w:p w:rsidR="00C82178" w:rsidRDefault="00C82178" w:rsidP="00C82178">
      <w:pPr>
        <w:pStyle w:val="Stlus6"/>
        <w:numPr>
          <w:ilvl w:val="0"/>
          <w:numId w:val="0"/>
        </w:numPr>
        <w:ind w:left="567"/>
      </w:pPr>
      <w:r>
        <w:t xml:space="preserve">B. osztályú tojást kereskedelmi forgalomba nem hoznak, ezeket ipari célra feldolgozzák – tojáspor, </w:t>
      </w:r>
      <w:proofErr w:type="spellStart"/>
      <w:r>
        <w:t>tojáslé</w:t>
      </w:r>
      <w:proofErr w:type="spellEnd"/>
    </w:p>
    <w:p w:rsidR="00C82178" w:rsidRDefault="00C82178" w:rsidP="00C82178">
      <w:pPr>
        <w:pStyle w:val="Stlus6"/>
        <w:numPr>
          <w:ilvl w:val="0"/>
          <w:numId w:val="0"/>
        </w:numPr>
        <w:ind w:left="567" w:hanging="567"/>
      </w:pPr>
    </w:p>
    <w:p w:rsidR="00ED105A" w:rsidRDefault="00C82178" w:rsidP="00ED105A">
      <w:pPr>
        <w:pStyle w:val="Stlus6"/>
        <w:numPr>
          <w:ilvl w:val="0"/>
          <w:numId w:val="0"/>
        </w:numPr>
        <w:ind w:left="567" w:hanging="567"/>
      </w:pPr>
      <w:r>
        <w:t>-</w:t>
      </w:r>
      <w:r>
        <w:tab/>
      </w:r>
      <w:r w:rsidR="00A17E4F">
        <w:t>Tárolása</w:t>
      </w:r>
      <w:r>
        <w:t xml:space="preserve">: hűvös, száraz, szellős, </w:t>
      </w:r>
      <w:r w:rsidR="00ED105A">
        <w:t>fénytől védett helyen, idegen szagoktól mentes helyen 1-2°C</w:t>
      </w:r>
    </w:p>
    <w:p w:rsidR="00ED105A" w:rsidRDefault="00ED105A" w:rsidP="00ED105A">
      <w:pPr>
        <w:pStyle w:val="Stlus6"/>
        <w:numPr>
          <w:ilvl w:val="0"/>
          <w:numId w:val="0"/>
        </w:numPr>
        <w:ind w:left="567" w:hanging="567"/>
      </w:pPr>
    </w:p>
    <w:p w:rsidR="00A17E4F" w:rsidRDefault="00A17E4F" w:rsidP="00ED105A">
      <w:pPr>
        <w:pStyle w:val="Stlus6"/>
      </w:pPr>
      <w:r>
        <w:t>Tartósított termékei</w:t>
      </w:r>
      <w:r w:rsidR="00ED105A">
        <w:t>:</w:t>
      </w:r>
    </w:p>
    <w:p w:rsidR="00ED105A" w:rsidRDefault="00ED105A" w:rsidP="00ED105A">
      <w:pPr>
        <w:pStyle w:val="Stlus6"/>
        <w:numPr>
          <w:ilvl w:val="1"/>
          <w:numId w:val="1"/>
        </w:numPr>
      </w:pPr>
      <w:r>
        <w:t>héjas tojás tartósítása: hűtőházakban, 0-2°C között, relatív magas páratartalom mellett akár 7-8 hónapig is tárolható romlás nélkül.</w:t>
      </w:r>
    </w:p>
    <w:p w:rsidR="00ED105A" w:rsidRDefault="00ED105A" w:rsidP="00ED105A">
      <w:pPr>
        <w:pStyle w:val="Stlus6"/>
        <w:numPr>
          <w:ilvl w:val="1"/>
          <w:numId w:val="1"/>
        </w:numPr>
      </w:pPr>
      <w:r>
        <w:t xml:space="preserve">ömlesztett formában: </w:t>
      </w:r>
      <w:proofErr w:type="spellStart"/>
      <w:r>
        <w:t>létojás</w:t>
      </w:r>
      <w:proofErr w:type="spellEnd"/>
      <w:r>
        <w:t xml:space="preserve"> – fagyasztás, pasztőrözés vagy porlasztás</w:t>
      </w:r>
    </w:p>
    <w:p w:rsidR="00ED105A" w:rsidRDefault="00ED105A" w:rsidP="00ED105A">
      <w:pPr>
        <w:pStyle w:val="Stlus6"/>
        <w:numPr>
          <w:ilvl w:val="2"/>
          <w:numId w:val="1"/>
        </w:numPr>
      </w:pPr>
      <w:r>
        <w:t>fagyasztással: -20-40°C-on</w:t>
      </w:r>
    </w:p>
    <w:p w:rsidR="00ED105A" w:rsidRDefault="00ED105A" w:rsidP="00ED105A">
      <w:pPr>
        <w:pStyle w:val="Stlus6"/>
        <w:numPr>
          <w:ilvl w:val="2"/>
          <w:numId w:val="1"/>
        </w:numPr>
      </w:pPr>
      <w:r>
        <w:t>pasztörizált: tartósítószerrel is kezelhetik, hűtőben tárolható</w:t>
      </w:r>
    </w:p>
    <w:p w:rsidR="00444646" w:rsidRDefault="00ED105A" w:rsidP="002D0E93">
      <w:pPr>
        <w:pStyle w:val="Stlus6"/>
        <w:numPr>
          <w:ilvl w:val="2"/>
          <w:numId w:val="1"/>
        </w:numPr>
      </w:pPr>
      <w:r>
        <w:t>tojáspor: sárgája, fehérje vagy teljes (1kg teljes tojáspor 80db tojásnak fele meg)</w:t>
      </w:r>
      <w:r w:rsidR="002D0E93">
        <w:t>, felhasználás előtt vízzel keverik.</w:t>
      </w:r>
    </w:p>
    <w:p w:rsidR="00E704F2" w:rsidRDefault="00E704F2" w:rsidP="00E704F2">
      <w:pPr>
        <w:pStyle w:val="Stlus6"/>
        <w:numPr>
          <w:ilvl w:val="0"/>
          <w:numId w:val="0"/>
        </w:numPr>
        <w:ind w:left="567" w:hanging="567"/>
      </w:pPr>
    </w:p>
    <w:p w:rsidR="00E704F2" w:rsidRP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E704F2">
        <w:rPr>
          <w:rFonts w:eastAsiaTheme="minorHAnsi"/>
          <w:b/>
          <w:lang w:eastAsia="en-US"/>
        </w:rPr>
        <w:lastRenderedPageBreak/>
        <w:t>B) Ismertesse a HACCP rendszer alapelveit és megvalósításának lépéseit!</w:t>
      </w:r>
    </w:p>
    <w:p w:rsidR="00E704F2" w:rsidRP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E704F2">
        <w:rPr>
          <w:rFonts w:eastAsiaTheme="minorHAnsi"/>
          <w:b/>
          <w:lang w:eastAsia="en-US"/>
        </w:rPr>
        <w:t>A HACCP alapjai: helyes termelési és higiéniai gyakorlat</w:t>
      </w:r>
    </w:p>
    <w:p w:rsidR="00E704F2" w:rsidRP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E704F2">
        <w:rPr>
          <w:rFonts w:eastAsiaTheme="minorHAnsi"/>
          <w:b/>
          <w:lang w:eastAsia="en-US"/>
        </w:rPr>
        <w:t>A HACCP megvalósítás főbb lépései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HACCP-rendszer az élelmiszerekben előforduló, egészségre ártalmas anyagok által okozott egészségkárosodások megelőzésére kifejlesztett speciális rendszer. Az élelmiszerek biztonságossága érdekében a veszélyek keletkezésével, megelőzésével és kiküszöbölésével foglalkozik, egyedileg (termékenként, illetve folyamatonként) megvizsgálva a technológiát és a feldolgozás körülményeit.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módszer lényege az alábbiakban foglalható össze.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Az adott termék jellemzőinek és technológiai folyamatának leírása után minden egyes technológiai lépést meg kell vizsgálni az alábbi szempontból: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Milyen reális veszéllyel (biológiai, mikrobiológiai, vegyi vagy fizikai) lehet számolni az előállítás, forgalmazás során?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Ezt a veszélyt a technológia későbbi lépése biztonságosan kiküszöböli-e?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Amennyiben a veszélyt a technológia biztonságosan nem küszöböli ki, meg kell vizsgálni, lehet-e bizonyos intézkedésekkel és ezek folyamatos felügyeletével mégis biztonságosan előállítani a terméket. Ha igen, akkor a kérdéses technológiai lépés kritikus kontroll pontnak minősül, ahol a szükséges felügyeletről gondoskodni kell. Ebben az esetben meg kell határozni a kritikus pontokon a biztonságos előállítás feltételeit, és ezeket folyamatosan ellenőrzés alatt kell tartani. Ha nincs erre lehetőség, a termék előállításától el kell tekinteni, mivel nem lehet biztonságosan készíteni. A HACCP-rendszer bevezetésének csak akkor van értelme, ha a vezetőség elkötelezett a rendszer kialakítása, bevezetése iránt, az egységben a higiénés előfeltételek már biztosítottak és az egység kialakítása, üzemeltetése higiénés szempontból megfelelő.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Az általános üzemelés során szükséges kiegészítő tevékenységek (takarítás, mosogatás, veszélyes anyagok tárolása, hulladék-kezelés, rovar- és rágcsálóirtás, védőruha-használat, személyi higiénés előírások, oktatás) írásban szabályozottak, a gyakorlatban a szabályozásnak megfelelően, ellenőrzött módon történnek.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HACCP-rendszer alapelvei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1. Veszélyelemzés elvégzése a folyamat minden egyes lépésére.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2. A kritikus pontok meghatározása.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3. Az elfogadhatót az elfogadhatatlantól elválasztó kritikus határértékek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4. meghatározása.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5. Monitoring rendszer felállítása minden egyes kritikus pontra.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6. A szabályozástól való eltérés esetére szükségessé váló korrekciós intézkedések megtervezése.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7. A HACCP-rendszer helyes alkalmazását igazoló módszerek alkalmazása.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8. Dokumentációs rendszer létrehozása.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1. alapelv: veszélyelemzés elvégzése a folyamat minden egyes lépésére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lehetséges veszélyek megállapítása az élelmiszer-előállítás valamennyi szakaszában, a nyersanyagtermeléstől a feldolgozáson, a gyártáson és forgalmazáson keresztül a fogyasztásig. A veszélyek előfordulási valószínűségének értékelése és a szabályozásukra szolgáló, megelőző intézkedések megállapítása. Veszély a HACCP-elemzés szempontjából: minden olyan biológiai (mikrobiológiai), kémiai, fizikai természetű anyag, amely az emberi egészség ártalmát okozhatja az adott élelmiszer elfogyasztása révén. 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Veszélyelemzés: </w:t>
      </w:r>
      <w:r>
        <w:rPr>
          <w:rFonts w:eastAsiaTheme="minorHAnsi"/>
          <w:lang w:eastAsia="en-US"/>
        </w:rPr>
        <w:t>a veszélyekről és a jelenlétükhöz vezető körülményekről való információgyűjtés és értékelés folyamata annak eldöntésére, hogy az élelmiszer-biztonság szempontjából, mely tényezők jelentősek, és ezért ezekkel kell foglalkozni a HACCP-tervben.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2. alapelv: a kritikus pontok meghatározása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Azon pontok, eljárások, műveleti lépések meghatározása, amelyek szabályozásával a veszélyek megszüntethetőek, vagy előfordulásuk valószínűsége a lehető legkisebbre csökkenthető. A „lépés” az élelmiszer-feldolgozás és/vagy a gyártás technológiai folyamatának folyamatábrán megjelölt valamely szakaszát jelenti, beleértve a nyersanyagok átvételét, tárolását, az előkészítést, az előállítást, a szállítást stb. A második alapelv végigvezetése során állapítjuk meg, hogy a vizsgált </w:t>
      </w:r>
      <w:r>
        <w:rPr>
          <w:rFonts w:eastAsiaTheme="minorHAnsi"/>
          <w:lang w:eastAsia="en-US"/>
        </w:rPr>
        <w:lastRenderedPageBreak/>
        <w:t xml:space="preserve">veszélyre vonatkozóan az adott technológiai lépés kritikus szabályozási pontnak minősül-e, itt kell </w:t>
      </w:r>
      <w:proofErr w:type="gramStart"/>
      <w:r>
        <w:rPr>
          <w:rFonts w:eastAsiaTheme="minorHAnsi"/>
          <w:lang w:eastAsia="en-US"/>
        </w:rPr>
        <w:t>e</w:t>
      </w:r>
      <w:proofErr w:type="gramEnd"/>
      <w:r>
        <w:rPr>
          <w:rFonts w:eastAsiaTheme="minorHAnsi"/>
          <w:lang w:eastAsia="en-US"/>
        </w:rPr>
        <w:t xml:space="preserve"> a veszélyt megszüntető, vagy elfogadható mértékűre csökkentő szabályozást alkalmazni. </w:t>
      </w:r>
      <w:r>
        <w:rPr>
          <w:rFonts w:eastAsiaTheme="minorHAnsi"/>
          <w:b/>
          <w:bCs/>
          <w:lang w:eastAsia="en-US"/>
        </w:rPr>
        <w:t>Kritikus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Szabályozási Pont (CCP): </w:t>
      </w:r>
      <w:r>
        <w:rPr>
          <w:rFonts w:eastAsiaTheme="minorHAnsi"/>
          <w:lang w:eastAsia="en-US"/>
        </w:rPr>
        <w:t>olyan lépés, amikor szabályozást lehet alkalmazni a lényeges élelmiszer-biztonsági veszélyek megelőzéséhez, kiküszöböléséhez vagy elfogadható szintre csökkentéséhez.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3. alapelv: az elfogadhatót az elfogadhatatlantól elválasztó kritikus határértékek meghatározása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Azon kritikus határértékek megállapítása, amelyeket be kell tartani annak biztosítására, hogy a CCP szabályozás alatt álljon. Arra a kérdésre kell megtalálni a választ, hogy a kritikus ponton milyen feltételek biztosítása és betartása mellett lehet a terméket biztonságosan előállítani.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Részletes előírások szabályozzák, vagy jó higiéniai útmutatók tartalmazzák a szokásos kritikus pontokon alkalmazandó szabályozás határértékeit (például hűtőszekrények hőmérséklete, maghőmérséklet, lehűtés időtartama). Ha ezek nem adnak elegendő információt, szakértők megkérdezésével, vagy kísérletekkel lehet a biztonságos határértékeket megállapítani.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4. alapelv: monitoring (felügyelő) rendszer felállítása minden egyes kritikus pontra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kritikus szabályozási pontok (CCP) szabályozását felügyelő rendszer felállítása az ütemterv szerint tervezett vizsgálatok vagy megfigyelések alapján.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Ennek során a következő kérdésre kell megkeresni a választ: hogyan, milyen eszközökkel tudom ellenőrizni a felállított szabályozást, és ezt milyen gyakorisággal kell végeznem?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monitoring rendszer felállításához hozzátartozik azoknak az eszközöknek a beszerzése, beüzemelése, kalibrálása, használatuk betanítása, amelyekkel az ellenőrző méréseket végezni fogják a dolgozók. Ezek közül a hűtés hőfokára alkalmas, nem higanyos hőmérőkre és a hőkezelés hőfokának ellenőrzésére alkalmas, maghőmérsékletet mérő eszköz beszerzésére mindenképpen szükség lesz. A zsírban sütést végző egységeknél valószínűleg a zsiradék elhasználtságát ellenőrző gyorstesztet is be kell szerezni. A termékek (például majonéz) savasságát pH-mérő tesztcsíkokkal lehet ellenőrizni.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kritikus határértékek betartását a szükséges rendszerességgel ellenőrizni kell. Ezeket az ellenőrzéseket, méréseket célszerű dokumentálni. Ezt kell a fenti táblázat utolsó oszlopában szerepeltetni.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5. alapelv: az esetleg szükségessé váló, helyesbítő intézkedések megtervezése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azon</w:t>
      </w:r>
      <w:proofErr w:type="gramEnd"/>
      <w:r>
        <w:rPr>
          <w:rFonts w:eastAsiaTheme="minorHAnsi"/>
          <w:lang w:eastAsia="en-US"/>
        </w:rPr>
        <w:t xml:space="preserve"> helyesbítő tevékenység meghatározása, amelyet akkor kell elvégezni, ha a felügyelet azt jelzi, hogy egy adott CCP nem áll szabályozás alatt.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szabályozás és a rendszeres monitoring arra szolgál, hogy már a technológiai folyamat során észlelni lehessen az élelmiszer-biztonsági szempontból kifogásolt, vagy aggályos terméket.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Természetes tehát az </w:t>
      </w:r>
      <w:proofErr w:type="spellStart"/>
      <w:r>
        <w:rPr>
          <w:rFonts w:eastAsiaTheme="minorHAnsi"/>
          <w:lang w:eastAsia="en-US"/>
        </w:rPr>
        <w:t>az</w:t>
      </w:r>
      <w:proofErr w:type="spellEnd"/>
      <w:r>
        <w:rPr>
          <w:rFonts w:eastAsiaTheme="minorHAnsi"/>
          <w:lang w:eastAsia="en-US"/>
        </w:rPr>
        <w:t xml:space="preserve"> elvárás, hogy ezekre az esetekre előre ki kell dolgozni azokat a teendőket, amelyeket végre kell hajtani, ha a monitoring a szabályozás zavarát jelzi.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Ezért előre ki kell dolgozni arra a kérdésre a választ, mit kell tenni, ha a monitoring rendszer jelzése szerint valami nem megy rendben, hibát, a szabályozás zavarát észlelik. Meg kell határozni, hogy ilyen esetekben kinek, mit és hogyan kell intézkedni.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6. alapelv: a HACCP-rendszer helyes alkalmazását igazoló módszerek alkalmazása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Azoknak az igazolásra szolgáló eljárásoknak a megállapítása, amelyek kiegészítő vizsgálatokat és módszereket tartalmaznak annak bizonyítására, hogy a HACCP-rendszer hatékonyan működik.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Arra a kérdésre keressük a választ: biztos-e, hogy megfelelően lett kialakítva a rendszer. Biztos, hogy jól működik? Ennek érdekében kérhető külső szakértői megerősítés, elvégeztethetőek bizonyos laboratóriumi vizsgálatok stb.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7. alapelv: dokumentációs rendszer létrehozása</w:t>
      </w:r>
    </w:p>
    <w:p w:rsidR="00E704F2" w:rsidRDefault="00E704F2" w:rsidP="00E704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Olyan dokumentáció létrehozása, amely az ezen alapelvekre és alkalmazásukra vonatkozó minden</w:t>
      </w:r>
    </w:p>
    <w:p w:rsidR="00E704F2" w:rsidRDefault="00E704F2" w:rsidP="00E704F2">
      <w:pPr>
        <w:pStyle w:val="Stlus6"/>
        <w:numPr>
          <w:ilvl w:val="0"/>
          <w:numId w:val="0"/>
        </w:numPr>
        <w:jc w:val="both"/>
      </w:pP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eljárást</w:t>
      </w:r>
      <w:proofErr w:type="gramEnd"/>
      <w:r>
        <w:rPr>
          <w:rFonts w:eastAsiaTheme="minorHAnsi"/>
          <w:lang w:eastAsia="en-US"/>
        </w:rPr>
        <w:t xml:space="preserve"> és nyilvántartást tartalmaz.</w:t>
      </w:r>
    </w:p>
    <w:sectPr w:rsidR="00E704F2" w:rsidSect="00563707">
      <w:pgSz w:w="11906" w:h="16838"/>
      <w:pgMar w:top="709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EE1"/>
    <w:multiLevelType w:val="hybridMultilevel"/>
    <w:tmpl w:val="876CA1EE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32110"/>
    <w:multiLevelType w:val="hybridMultilevel"/>
    <w:tmpl w:val="27CC0408"/>
    <w:lvl w:ilvl="0" w:tplc="040E0019">
      <w:start w:val="1"/>
      <w:numFmt w:val="lowerLetter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68A5507"/>
    <w:multiLevelType w:val="hybridMultilevel"/>
    <w:tmpl w:val="2CD2C152"/>
    <w:lvl w:ilvl="0" w:tplc="E902894C">
      <w:start w:val="1"/>
      <w:numFmt w:val="bullet"/>
      <w:pStyle w:val="Stlus6"/>
      <w:lvlText w:val="–"/>
      <w:lvlJc w:val="left"/>
      <w:pPr>
        <w:tabs>
          <w:tab w:val="num" w:pos="624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300EC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  <w:szCs w:val="24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76280F"/>
    <w:multiLevelType w:val="hybridMultilevel"/>
    <w:tmpl w:val="17A22942"/>
    <w:lvl w:ilvl="0" w:tplc="040E0019">
      <w:start w:val="1"/>
      <w:numFmt w:val="lowerLetter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833022D"/>
    <w:multiLevelType w:val="hybridMultilevel"/>
    <w:tmpl w:val="647A1550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2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E4F"/>
    <w:rsid w:val="00201A07"/>
    <w:rsid w:val="002D0E93"/>
    <w:rsid w:val="00444646"/>
    <w:rsid w:val="00563707"/>
    <w:rsid w:val="00676554"/>
    <w:rsid w:val="006D4BF3"/>
    <w:rsid w:val="006E2D73"/>
    <w:rsid w:val="009212FA"/>
    <w:rsid w:val="00A17E4F"/>
    <w:rsid w:val="00BE3A0C"/>
    <w:rsid w:val="00C82178"/>
    <w:rsid w:val="00DA1AD3"/>
    <w:rsid w:val="00E41696"/>
    <w:rsid w:val="00E704F2"/>
    <w:rsid w:val="00ED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6">
    <w:name w:val="Stílus6"/>
    <w:basedOn w:val="Norml"/>
    <w:rsid w:val="00A17E4F"/>
    <w:pPr>
      <w:numPr>
        <w:numId w:val="1"/>
      </w:numPr>
    </w:pPr>
  </w:style>
  <w:style w:type="paragraph" w:customStyle="1" w:styleId="Felaszvszbinfot">
    <w:name w:val="Fela.szöv.szób.infot."/>
    <w:basedOn w:val="Norml"/>
    <w:rsid w:val="00A17E4F"/>
    <w:pPr>
      <w:pageBreakBefore/>
      <w:jc w:val="both"/>
    </w:pPr>
    <w:rPr>
      <w:b/>
    </w:rPr>
  </w:style>
  <w:style w:type="paragraph" w:styleId="Listaszerbekezds">
    <w:name w:val="List Paragraph"/>
    <w:basedOn w:val="Norml"/>
    <w:uiPriority w:val="34"/>
    <w:qFormat/>
    <w:rsid w:val="00A17E4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765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55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1611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Csontos Mónika</dc:creator>
  <cp:lastModifiedBy>Csontos Mónika</cp:lastModifiedBy>
  <cp:revision>2</cp:revision>
  <dcterms:created xsi:type="dcterms:W3CDTF">2015-04-08T06:15:00Z</dcterms:created>
  <dcterms:modified xsi:type="dcterms:W3CDTF">2015-04-08T06:15:00Z</dcterms:modified>
</cp:coreProperties>
</file>